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0D" w:rsidRDefault="0073430D" w:rsidP="0073430D">
      <w:pPr>
        <w:jc w:val="center"/>
        <w:rPr>
          <w:sz w:val="28"/>
        </w:rPr>
      </w:pPr>
      <w:r w:rsidRPr="001F4E6E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>о</w:t>
      </w:r>
      <w:r w:rsidRPr="001F4E6E">
        <w:rPr>
          <w:sz w:val="28"/>
          <w:szCs w:val="28"/>
        </w:rPr>
        <w:t xml:space="preserve"> результата</w:t>
      </w:r>
      <w:r>
        <w:rPr>
          <w:sz w:val="28"/>
          <w:szCs w:val="28"/>
        </w:rPr>
        <w:t xml:space="preserve">х </w:t>
      </w:r>
      <w:r>
        <w:rPr>
          <w:sz w:val="28"/>
        </w:rPr>
        <w:t>экспертно-аналитического</w:t>
      </w:r>
      <w:r w:rsidRPr="001F4E6E">
        <w:rPr>
          <w:sz w:val="28"/>
        </w:rPr>
        <w:t xml:space="preserve"> мероприятия </w:t>
      </w:r>
    </w:p>
    <w:p w:rsidR="0073430D" w:rsidRPr="001F4E6E" w:rsidRDefault="0073430D" w:rsidP="0073430D">
      <w:pPr>
        <w:jc w:val="center"/>
        <w:rPr>
          <w:sz w:val="28"/>
          <w:szCs w:val="28"/>
        </w:rPr>
      </w:pPr>
      <w:r w:rsidRPr="001F4E6E">
        <w:rPr>
          <w:sz w:val="28"/>
        </w:rPr>
        <w:t>«</w:t>
      </w:r>
      <w:r>
        <w:rPr>
          <w:sz w:val="28"/>
        </w:rPr>
        <w:t>Анализ муниципального долга города Курска</w:t>
      </w:r>
      <w:r w:rsidRPr="001F4E6E">
        <w:rPr>
          <w:sz w:val="28"/>
          <w:szCs w:val="28"/>
        </w:rPr>
        <w:t>»</w:t>
      </w:r>
    </w:p>
    <w:p w:rsidR="0073430D" w:rsidRPr="00E86731" w:rsidRDefault="0073430D" w:rsidP="0073430D">
      <w:pPr>
        <w:ind w:firstLine="709"/>
        <w:jc w:val="center"/>
        <w:rPr>
          <w:sz w:val="20"/>
          <w:szCs w:val="20"/>
        </w:rPr>
      </w:pPr>
      <w:r w:rsidRPr="001F4E6E">
        <w:rPr>
          <w:sz w:val="28"/>
          <w:szCs w:val="28"/>
        </w:rPr>
        <w:t xml:space="preserve"> </w:t>
      </w:r>
    </w:p>
    <w:p w:rsidR="0073430D" w:rsidRDefault="0073430D" w:rsidP="007343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Экспертно-аналитическое </w:t>
      </w:r>
      <w:r w:rsidRPr="006124BC">
        <w:rPr>
          <w:sz w:val="28"/>
          <w:szCs w:val="28"/>
        </w:rPr>
        <w:t xml:space="preserve">мероприятие проведено в период с </w:t>
      </w:r>
      <w:r>
        <w:rPr>
          <w:sz w:val="28"/>
          <w:szCs w:val="28"/>
        </w:rPr>
        <w:t>01</w:t>
      </w:r>
      <w:r w:rsidRPr="006124BC">
        <w:rPr>
          <w:sz w:val="28"/>
          <w:szCs w:val="28"/>
        </w:rPr>
        <w:t>.02.202</w:t>
      </w:r>
      <w:r>
        <w:rPr>
          <w:sz w:val="28"/>
          <w:szCs w:val="28"/>
        </w:rPr>
        <w:t>1</w:t>
      </w:r>
      <w:r w:rsidRPr="006124BC">
        <w:rPr>
          <w:sz w:val="28"/>
          <w:szCs w:val="28"/>
        </w:rPr>
        <w:t xml:space="preserve"> по </w:t>
      </w:r>
      <w:r>
        <w:rPr>
          <w:sz w:val="28"/>
          <w:szCs w:val="28"/>
        </w:rPr>
        <w:t>05.04</w:t>
      </w:r>
      <w:r w:rsidRPr="006124B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6124BC">
        <w:rPr>
          <w:sz w:val="28"/>
          <w:szCs w:val="28"/>
        </w:rPr>
        <w:t xml:space="preserve"> в соответствии с положениями Бюджетного кодекса Российской Федерации, на основании Плана работы Контрольно-счетной палаты города Курска на 202</w:t>
      </w:r>
      <w:r>
        <w:rPr>
          <w:sz w:val="28"/>
          <w:szCs w:val="28"/>
        </w:rPr>
        <w:t>1</w:t>
      </w:r>
      <w:r w:rsidRPr="006124BC">
        <w:rPr>
          <w:sz w:val="28"/>
          <w:szCs w:val="28"/>
        </w:rPr>
        <w:t xml:space="preserve"> год.</w:t>
      </w:r>
    </w:p>
    <w:p w:rsidR="0073430D" w:rsidRPr="000B4DAE" w:rsidRDefault="0073430D" w:rsidP="0073430D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4DAE">
        <w:rPr>
          <w:rFonts w:ascii="Times New Roman" w:hAnsi="Times New Roman"/>
          <w:sz w:val="28"/>
          <w:szCs w:val="28"/>
        </w:rPr>
        <w:t>Цель экспертно-аналитического мероприятия:</w:t>
      </w:r>
      <w:r w:rsidRPr="000B4DAE">
        <w:rPr>
          <w:rFonts w:ascii="Times New Roman" w:eastAsia="Times New Roman" w:hAnsi="Times New Roman"/>
          <w:kern w:val="0"/>
          <w:sz w:val="28"/>
          <w:szCs w:val="28"/>
        </w:rPr>
        <w:t xml:space="preserve"> осуществление контроля за соблюдением требований действующего законодательства в процессе формирования, управления и обслуживания муниципального долга, осуществление контроля за правильностью ведения муниципальной долговой книги, своевременностью погашения долговых обязательств.</w:t>
      </w:r>
    </w:p>
    <w:p w:rsidR="0073430D" w:rsidRDefault="0073430D" w:rsidP="007343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Администрации города Курска, направленная на сокращение дефицита бюджета города Курска, мобилизацию дополнительных доходных источников, оптимизацию расходных обязательств и снижение муниципального долга, составляет долговую политику города Курска (далее – долговая политика).</w:t>
      </w:r>
    </w:p>
    <w:p w:rsidR="0073430D" w:rsidRPr="001528D5" w:rsidRDefault="0073430D" w:rsidP="0073430D">
      <w:pPr>
        <w:ind w:firstLine="709"/>
        <w:jc w:val="both"/>
        <w:rPr>
          <w:sz w:val="28"/>
          <w:szCs w:val="28"/>
        </w:rPr>
      </w:pPr>
      <w:r w:rsidRPr="001528D5">
        <w:rPr>
          <w:sz w:val="28"/>
          <w:szCs w:val="28"/>
        </w:rPr>
        <w:t xml:space="preserve">Долговая политика призвана обеспечить сбалансированность бюджета города и сохранить его безусловную платежеспособность. </w:t>
      </w:r>
    </w:p>
    <w:p w:rsidR="0073430D" w:rsidRPr="001528D5" w:rsidRDefault="0073430D" w:rsidP="0073430D">
      <w:pPr>
        <w:ind w:firstLine="709"/>
        <w:jc w:val="both"/>
        <w:rPr>
          <w:sz w:val="28"/>
          <w:szCs w:val="28"/>
        </w:rPr>
      </w:pPr>
      <w:r w:rsidRPr="001528D5">
        <w:rPr>
          <w:sz w:val="28"/>
          <w:szCs w:val="28"/>
        </w:rPr>
        <w:t>Методами достижения сбалансированности бюджета являются:</w:t>
      </w:r>
    </w:p>
    <w:p w:rsidR="0073430D" w:rsidRPr="001528D5" w:rsidRDefault="0073430D" w:rsidP="0073430D">
      <w:pPr>
        <w:ind w:firstLine="709"/>
        <w:jc w:val="both"/>
        <w:rPr>
          <w:sz w:val="28"/>
          <w:szCs w:val="28"/>
        </w:rPr>
      </w:pPr>
      <w:r w:rsidRPr="001528D5">
        <w:rPr>
          <w:sz w:val="28"/>
          <w:szCs w:val="28"/>
        </w:rPr>
        <w:t>- увеличение доходов бюджета;</w:t>
      </w:r>
    </w:p>
    <w:p w:rsidR="0073430D" w:rsidRPr="001528D5" w:rsidRDefault="0073430D" w:rsidP="0073430D">
      <w:pPr>
        <w:ind w:firstLine="709"/>
        <w:jc w:val="both"/>
        <w:rPr>
          <w:sz w:val="28"/>
          <w:szCs w:val="28"/>
        </w:rPr>
      </w:pPr>
      <w:r w:rsidRPr="001528D5">
        <w:rPr>
          <w:sz w:val="28"/>
          <w:szCs w:val="28"/>
        </w:rPr>
        <w:t>- повышение результативности бюджетных расходов;</w:t>
      </w:r>
    </w:p>
    <w:p w:rsidR="0073430D" w:rsidRDefault="0073430D" w:rsidP="0073430D">
      <w:pPr>
        <w:ind w:firstLine="709"/>
        <w:jc w:val="both"/>
        <w:rPr>
          <w:sz w:val="28"/>
          <w:szCs w:val="28"/>
        </w:rPr>
      </w:pPr>
      <w:r w:rsidRPr="001528D5">
        <w:rPr>
          <w:sz w:val="28"/>
          <w:szCs w:val="28"/>
        </w:rPr>
        <w:t>- осуществление заимствований.</w:t>
      </w:r>
    </w:p>
    <w:p w:rsidR="00552DA6" w:rsidRDefault="00552DA6" w:rsidP="00552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«Город Курск» разработаны и утверждены основные документы, регулирующие осуществление заимствований, учет долговых обязательств, и другие вопросы управления муниципальным долгом.</w:t>
      </w:r>
    </w:p>
    <w:p w:rsidR="0073430D" w:rsidRPr="00552DA6" w:rsidRDefault="0073430D" w:rsidP="007343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ст.6 Бюджетного кодекса Российской Федерации (далее – БК РФ)  под муниципальным долгом понимаются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БК РФ, принятые на себя муниципальным </w:t>
      </w:r>
      <w:r w:rsidRPr="00552DA6">
        <w:rPr>
          <w:sz w:val="28"/>
          <w:szCs w:val="28"/>
        </w:rPr>
        <w:t>образованием.</w:t>
      </w:r>
    </w:p>
    <w:p w:rsidR="0073430D" w:rsidRPr="00552DA6" w:rsidRDefault="0073430D" w:rsidP="0073430D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2DA6">
        <w:rPr>
          <w:rFonts w:ascii="Times New Roman" w:hAnsi="Times New Roman"/>
          <w:sz w:val="28"/>
          <w:szCs w:val="28"/>
        </w:rPr>
        <w:t>В проверяемом периоде наблюдается рост муниципального долга. Муниципальный долг на 01.01.2020 увеличился на 9,1%, по сравнению с 2018 годом, на 01.01.2021 на 5,1%, по сравнению с 2019 годом, и на 14,7%, по сравнению с 2018 годом, по состоянию на 01.04.2021 муниципальный долг остается неизменным относительно суммы на начало года.</w:t>
      </w:r>
    </w:p>
    <w:p w:rsidR="0073430D" w:rsidRDefault="0073430D" w:rsidP="0073430D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2DA6">
        <w:rPr>
          <w:rFonts w:ascii="Times New Roman" w:hAnsi="Times New Roman"/>
          <w:sz w:val="28"/>
          <w:szCs w:val="28"/>
        </w:rPr>
        <w:t xml:space="preserve">В структуре муниципального долга преобладают кредиты кредитных организаций (ежегодно более 70,0%). Наблюдается ежегодный рост доли кредитов кредитных организаций в структуре муниципального долга города Курска. </w:t>
      </w:r>
    </w:p>
    <w:p w:rsidR="00552DA6" w:rsidRPr="00846B74" w:rsidRDefault="00552DA6" w:rsidP="00552DA6">
      <w:pPr>
        <w:pStyle w:val="a3"/>
        <w:spacing w:after="0"/>
        <w:ind w:firstLine="709"/>
        <w:jc w:val="both"/>
        <w:rPr>
          <w:rFonts w:ascii="Times New Roman" w:hAnsi="Times New Roman"/>
          <w:color w:val="76923C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эффективного управления муниципальным долгом ежегодно проводится работа с Управлением Федерального казначейства по Курской области по привлечению бюджетных кредитов на пополнение остатков на </w:t>
      </w:r>
      <w:r>
        <w:rPr>
          <w:rFonts w:ascii="Times New Roman" w:hAnsi="Times New Roman"/>
          <w:sz w:val="28"/>
          <w:szCs w:val="28"/>
        </w:rPr>
        <w:lastRenderedPageBreak/>
        <w:t xml:space="preserve">счетах местных бюджетов под 0,1% годовых. </w:t>
      </w:r>
      <w:r w:rsidRPr="00846B74">
        <w:rPr>
          <w:rFonts w:ascii="Times New Roman" w:hAnsi="Times New Roman"/>
          <w:sz w:val="28"/>
          <w:szCs w:val="28"/>
        </w:rPr>
        <w:t>Требования ст. 93.6 БК РФ в части объемов привлечения и погашения бюджетного кредита на пополнение остатков средств на счетах местных бюджетов соблюдены.</w:t>
      </w:r>
      <w:r w:rsidRPr="00846B74">
        <w:rPr>
          <w:rFonts w:ascii="Times New Roman" w:hAnsi="Times New Roman"/>
          <w:color w:val="76923C"/>
          <w:sz w:val="28"/>
          <w:szCs w:val="28"/>
        </w:rPr>
        <w:t xml:space="preserve"> </w:t>
      </w:r>
    </w:p>
    <w:p w:rsidR="00552DA6" w:rsidRDefault="00552DA6" w:rsidP="00552DA6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показателей долговой нагрузки на бюджет города Курска показал, что в 2018-2019 годах сводная оценка уровня долговой нагрузки на бюджет города Курска имела критическое значение, в 2020 году – высокое значение, по состоянию на 01.04.2021 – высокое значение. </w:t>
      </w:r>
    </w:p>
    <w:p w:rsidR="00552DA6" w:rsidRDefault="00552DA6" w:rsidP="00552DA6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 проверяемом периоде имеет место изменение показателей долговой нагрузки на бюджет города Курска на более безопасный уровень.</w:t>
      </w:r>
    </w:p>
    <w:p w:rsidR="00552DA6" w:rsidRDefault="001F3C88" w:rsidP="00552DA6">
      <w:pPr>
        <w:shd w:val="clear" w:color="auto" w:fill="FFFFFF"/>
        <w:tabs>
          <w:tab w:val="left" w:pos="709"/>
        </w:tabs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52DA6">
        <w:rPr>
          <w:sz w:val="28"/>
          <w:szCs w:val="28"/>
        </w:rPr>
        <w:t xml:space="preserve">униципальные заимствования путем выпуска и размещения муниципальных ценных бумаг не осуществлялись, </w:t>
      </w:r>
      <w:r w:rsidR="00552DA6" w:rsidRPr="00846B74">
        <w:rPr>
          <w:sz w:val="28"/>
          <w:szCs w:val="28"/>
        </w:rPr>
        <w:t>муниципальные гарантии не предоставлялись</w:t>
      </w:r>
      <w:r w:rsidR="00552DA6">
        <w:rPr>
          <w:sz w:val="28"/>
          <w:szCs w:val="28"/>
        </w:rPr>
        <w:t>.</w:t>
      </w:r>
    </w:p>
    <w:p w:rsidR="001F3C88" w:rsidRPr="00AD7280" w:rsidRDefault="001F3C88" w:rsidP="001F3C88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7280">
        <w:rPr>
          <w:rFonts w:ascii="Times New Roman" w:hAnsi="Times New Roman"/>
          <w:sz w:val="28"/>
          <w:szCs w:val="28"/>
        </w:rPr>
        <w:t>При проверке состояния расчетов по долговым обязательствам, обслуживанию муниципального долга нарушений не выявлено.</w:t>
      </w:r>
    </w:p>
    <w:p w:rsidR="0073430D" w:rsidRPr="00552DA6" w:rsidRDefault="00552DA6" w:rsidP="0073430D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3430D" w:rsidRPr="00552DA6">
        <w:rPr>
          <w:rFonts w:ascii="Times New Roman" w:hAnsi="Times New Roman"/>
          <w:sz w:val="28"/>
          <w:szCs w:val="28"/>
        </w:rPr>
        <w:t>асходы на обслуживание муниципального долга в 2019 году повысились на 8,1%, в 2020 году снизились относительно 2019 года на 10,5%, относительно 2018 года на 3,2%.</w:t>
      </w:r>
    </w:p>
    <w:p w:rsidR="0073430D" w:rsidRPr="00552DA6" w:rsidRDefault="0073430D" w:rsidP="0073430D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2DA6">
        <w:rPr>
          <w:rFonts w:ascii="Times New Roman" w:hAnsi="Times New Roman"/>
          <w:sz w:val="28"/>
          <w:szCs w:val="28"/>
        </w:rPr>
        <w:t xml:space="preserve">Экономия бюджетных средств по расходам на обслуживание муниципального долга составила в 2018 году - 38232,0 тыс.рублей, в 2019 году 22717,0 тыс.рублей, в 2020 году – 48000,0 тыс.рублей. </w:t>
      </w:r>
    </w:p>
    <w:p w:rsidR="0073430D" w:rsidRPr="00552DA6" w:rsidRDefault="0073430D" w:rsidP="0073430D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2DA6">
        <w:rPr>
          <w:rFonts w:ascii="Times New Roman" w:hAnsi="Times New Roman"/>
          <w:sz w:val="28"/>
          <w:szCs w:val="28"/>
        </w:rPr>
        <w:t>Случаи несоблюдения норм БК РФ в процессе управления муниципальным долгом не выявлены.</w:t>
      </w:r>
    </w:p>
    <w:p w:rsidR="00552DA6" w:rsidRDefault="00552DA6" w:rsidP="00552DA6">
      <w:pPr>
        <w:pStyle w:val="a3"/>
        <w:spacing w:after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552DA6">
        <w:rPr>
          <w:rFonts w:ascii="Times New Roman" w:hAnsi="Times New Roman"/>
          <w:sz w:val="28"/>
          <w:szCs w:val="28"/>
        </w:rPr>
        <w:t>Основные параметры бюджета города Курска позволили вывести показатели долговой нагрузки на бюджет города Курска на более безопасный уровень. Однако задача «</w:t>
      </w:r>
      <w:r w:rsidRPr="00552DA6">
        <w:rPr>
          <w:rFonts w:ascii="Times New Roman" w:eastAsia="Times New Roman" w:hAnsi="Times New Roman"/>
          <w:kern w:val="0"/>
          <w:sz w:val="28"/>
          <w:szCs w:val="28"/>
        </w:rPr>
        <w:t>сокращение объема муниципального долга» в 2018-2020 годах и по состоянию на 01.04.2021 остается не решенной.</w:t>
      </w:r>
    </w:p>
    <w:p w:rsidR="001F3C88" w:rsidRPr="00EA5019" w:rsidRDefault="001F3C88" w:rsidP="001F3C88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501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структуре муниципального долга по городам Центрального федерального округа по итогам 2020 года город Курск занимает 9 позицию из 16 по темпу роста объема муниципального долга к предыдущему году (темп роста составляет 105,11%).  </w:t>
      </w:r>
    </w:p>
    <w:p w:rsidR="0073430D" w:rsidRPr="00552DA6" w:rsidRDefault="0073430D" w:rsidP="0073430D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2DA6">
        <w:rPr>
          <w:rFonts w:ascii="Times New Roman" w:hAnsi="Times New Roman"/>
          <w:sz w:val="28"/>
          <w:szCs w:val="28"/>
        </w:rPr>
        <w:t>Цель управления муниципальным долгом - обеспечение потребностей в заемном финансировании, своевременном исполнении долговых обязательств при минимизации расходов на обслуживание муниципального долга, поддержание объема и структуры муниципального долга, исключающих неисполнение долговых обязательств, достигнута.</w:t>
      </w:r>
    </w:p>
    <w:p w:rsidR="0073430D" w:rsidRDefault="0073430D" w:rsidP="00552DA6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552DA6">
        <w:rPr>
          <w:rFonts w:ascii="Times New Roman" w:hAnsi="Times New Roman"/>
          <w:sz w:val="28"/>
          <w:szCs w:val="28"/>
        </w:rPr>
        <w:tab/>
      </w:r>
      <w:r w:rsidR="00552DA6" w:rsidRPr="00552DA6">
        <w:rPr>
          <w:rFonts w:ascii="Times New Roman" w:hAnsi="Times New Roman"/>
          <w:sz w:val="28"/>
          <w:szCs w:val="28"/>
        </w:rPr>
        <w:t>По итогам экспертно-аналитического мероприятия О</w:t>
      </w:r>
      <w:r w:rsidRPr="00552DA6">
        <w:rPr>
          <w:rFonts w:ascii="Times New Roman" w:hAnsi="Times New Roman"/>
          <w:sz w:val="28"/>
          <w:szCs w:val="28"/>
        </w:rPr>
        <w:t>тчет</w:t>
      </w:r>
      <w:r w:rsidR="00552DA6" w:rsidRPr="00552DA6">
        <w:rPr>
          <w:rFonts w:ascii="Times New Roman" w:hAnsi="Times New Roman"/>
          <w:sz w:val="28"/>
          <w:szCs w:val="28"/>
        </w:rPr>
        <w:t xml:space="preserve"> направлен</w:t>
      </w:r>
      <w:r w:rsidRPr="00552DA6">
        <w:rPr>
          <w:rFonts w:ascii="Times New Roman" w:hAnsi="Times New Roman"/>
          <w:sz w:val="28"/>
          <w:szCs w:val="28"/>
        </w:rPr>
        <w:t xml:space="preserve"> Главе города Курска и в Курское городское Собрание.</w:t>
      </w:r>
    </w:p>
    <w:p w:rsidR="00344474" w:rsidRDefault="00344474" w:rsidP="00552DA6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44474" w:rsidRDefault="00344474" w:rsidP="00552DA6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C621F" w:rsidRPr="00552DA6" w:rsidRDefault="006C621F" w:rsidP="0073430D">
      <w:pPr>
        <w:ind w:firstLine="708"/>
        <w:jc w:val="both"/>
      </w:pPr>
      <w:bookmarkStart w:id="0" w:name="_GoBack"/>
      <w:bookmarkEnd w:id="0"/>
    </w:p>
    <w:sectPr w:rsidR="006C621F" w:rsidRPr="00552DA6" w:rsidSect="0073430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3430D"/>
    <w:rsid w:val="001F3C88"/>
    <w:rsid w:val="00344474"/>
    <w:rsid w:val="003A61A2"/>
    <w:rsid w:val="00552DA6"/>
    <w:rsid w:val="00603F72"/>
    <w:rsid w:val="006C621F"/>
    <w:rsid w:val="0073430D"/>
    <w:rsid w:val="00CC468F"/>
    <w:rsid w:val="00D3584B"/>
    <w:rsid w:val="00DD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430D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4">
    <w:name w:val="Основной текст Знак"/>
    <w:basedOn w:val="a0"/>
    <w:link w:val="a3"/>
    <w:rsid w:val="0073430D"/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ksp6</cp:lastModifiedBy>
  <cp:revision>5</cp:revision>
  <dcterms:created xsi:type="dcterms:W3CDTF">2021-04-13T11:34:00Z</dcterms:created>
  <dcterms:modified xsi:type="dcterms:W3CDTF">2023-01-10T13:02:00Z</dcterms:modified>
</cp:coreProperties>
</file>